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3D89" w14:textId="77777777" w:rsidR="00B120A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Százhalombatta Város Önkormányzata Képviselő-testületének 17/2025. (XI. 28.) önkormányzati rendelete</w:t>
      </w:r>
    </w:p>
    <w:p w14:paraId="66D56152" w14:textId="77777777" w:rsidR="00B120A2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Százhalombatta Város helyi építészeti-műszaki tervtanácsáról</w:t>
      </w:r>
    </w:p>
    <w:p w14:paraId="23037B9B" w14:textId="77777777" w:rsidR="00B120A2" w:rsidRDefault="00000000">
      <w:pPr>
        <w:pStyle w:val="Szvegtrzs"/>
        <w:spacing w:after="0" w:line="240" w:lineRule="auto"/>
        <w:jc w:val="both"/>
      </w:pPr>
      <w:r>
        <w:t xml:space="preserve">[1] Százhalombatta Város Önkormányzat Képviselő-testülete a magyar építészetről szóló 2023. évi C. törvény 225. § (8) bekezdés 3. pontjában kapott felhatalmazás alapján, </w:t>
      </w:r>
    </w:p>
    <w:p w14:paraId="57A9A39A" w14:textId="77777777" w:rsidR="00B120A2" w:rsidRDefault="00000000">
      <w:pPr>
        <w:pStyle w:val="Szvegtrzs"/>
        <w:spacing w:before="120" w:after="0" w:line="240" w:lineRule="auto"/>
        <w:jc w:val="both"/>
      </w:pPr>
      <w:r>
        <w:t>[2] a Magyarország helyi önkormányzatairól szóló 2011. évi CLXXXIX. törvény 13. § (1) bekezdés 1. pontjában meghatározott feladatkörében eljárva a következőket rendeli el:</w:t>
      </w:r>
    </w:p>
    <w:p w14:paraId="21F630ED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Általános rendelkezések, a rendelet hatálya</w:t>
      </w:r>
    </w:p>
    <w:p w14:paraId="7CBFAFBD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0C5D5FA" w14:textId="77777777" w:rsidR="00B120A2" w:rsidRDefault="00000000">
      <w:pPr>
        <w:pStyle w:val="Szvegtrzs"/>
        <w:spacing w:after="0" w:line="240" w:lineRule="auto"/>
        <w:jc w:val="both"/>
      </w:pPr>
      <w:r>
        <w:t>(1) Százhalombatta Város Önkormányzata (a továbbiakban: Önkormányzat) a települési környezet, a táj -és településkép, a beépítési és az építészeti jellegzetesség, a helyi jelleg védelme, valamint a helyi építészeti értékek és örökség védelme, továbbá a jogszabályok összehangolt érvényre juttatása érdekében, szakmai tanácsadó, véleményező testületként Helyi Építészeti Tervtanácsot (a továbbiakban: Tervtanács) működtet.</w:t>
      </w:r>
    </w:p>
    <w:p w14:paraId="20AEBC74" w14:textId="77777777" w:rsidR="00B120A2" w:rsidRDefault="00000000">
      <w:pPr>
        <w:pStyle w:val="Szvegtrzs"/>
        <w:spacing w:before="240" w:after="0" w:line="240" w:lineRule="auto"/>
        <w:jc w:val="both"/>
      </w:pPr>
      <w:r>
        <w:t>(2) A Tervtanács illetékessége Százhalombatta közigazgatási területére terjed ki.</w:t>
      </w:r>
    </w:p>
    <w:p w14:paraId="6A805F71" w14:textId="77777777" w:rsidR="00B120A2" w:rsidRDefault="00000000">
      <w:pPr>
        <w:pStyle w:val="Szvegtrzs"/>
        <w:spacing w:before="240" w:after="0" w:line="240" w:lineRule="auto"/>
        <w:jc w:val="both"/>
      </w:pPr>
      <w:r>
        <w:t>(3) A Tervtanács működésének és eljárásrendjének egyes szabályait e rendelet, valamint az építészeti és településtervezési tervtanácsokról szóló 283/2024. (IX.30.) Korm. rendelet (a továbbiakban: Korm. rendelet) határozza meg.</w:t>
      </w:r>
    </w:p>
    <w:p w14:paraId="59DA5FD2" w14:textId="77777777" w:rsidR="00B120A2" w:rsidRDefault="00000000">
      <w:pPr>
        <w:pStyle w:val="Szvegtrzs"/>
        <w:spacing w:before="240" w:after="0" w:line="240" w:lineRule="auto"/>
        <w:jc w:val="both"/>
      </w:pPr>
      <w:r>
        <w:t>(4) A Tervtanács működésének részletes szabályai a Tervtanács Ügyrendjében (a továbbiakban: Ügyrend) kerülnek rögzítésre.</w:t>
      </w:r>
    </w:p>
    <w:p w14:paraId="299AD91A" w14:textId="77777777" w:rsidR="00B120A2" w:rsidRDefault="00000000">
      <w:pPr>
        <w:pStyle w:val="Szvegtrzs"/>
        <w:spacing w:before="240" w:after="0" w:line="240" w:lineRule="auto"/>
        <w:jc w:val="both"/>
      </w:pPr>
      <w:r>
        <w:t>(5) E rendelet hatálya a Tervtanács eljárására, valamint a Tervtanács tagjaira, a Tervtanács ülésén résztvevőkre és a véleményezésre kerülő építészeti-műszaki terv készítőire, tervezőire terjed ki.</w:t>
      </w:r>
    </w:p>
    <w:p w14:paraId="34877DCF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tervtanács feladata</w:t>
      </w:r>
    </w:p>
    <w:p w14:paraId="4CF22CFD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1B4C7FF" w14:textId="77777777" w:rsidR="00B120A2" w:rsidRDefault="00000000">
      <w:pPr>
        <w:pStyle w:val="Szvegtrzs"/>
        <w:spacing w:after="0" w:line="240" w:lineRule="auto"/>
        <w:jc w:val="both"/>
      </w:pPr>
      <w:r>
        <w:t>(1) A Tervtanács feladata – az 1. § (1) bekezdésében meghatározott célok elérése érdekében – különösen:</w:t>
      </w:r>
    </w:p>
    <w:p w14:paraId="0F692C33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meglévő településszerkezet, táj- és településkép értékeinek védelme;</w:t>
      </w:r>
    </w:p>
    <w:p w14:paraId="50D15A99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településkép rendezett, esztétikus, harmonikus és nívós alakításának elősegítése;</w:t>
      </w:r>
    </w:p>
    <w:p w14:paraId="0A8D87A9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építészeti örökség és az építészeti érték, az építészeti minőség védelme;</w:t>
      </w:r>
    </w:p>
    <w:p w14:paraId="729A1D55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településrendezési és településfejlesztési döntések szakmai megalapozása és hatékony érvényre juttatása;</w:t>
      </w:r>
    </w:p>
    <w:p w14:paraId="1D6435E6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a)–d) pontban említettekkel ellentétes hatások mérséklése, kiküszöbölése;</w:t>
      </w:r>
    </w:p>
    <w:p w14:paraId="28748150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az egyenlő esélyű hozzáférés, továbbá az akadálymentesség érvényesülésének elősegítése.</w:t>
      </w:r>
    </w:p>
    <w:p w14:paraId="18919BDA" w14:textId="77777777" w:rsidR="00B120A2" w:rsidRDefault="00000000">
      <w:pPr>
        <w:pStyle w:val="Szvegtrzs"/>
        <w:spacing w:before="240" w:after="0" w:line="240" w:lineRule="auto"/>
        <w:jc w:val="both"/>
      </w:pPr>
      <w:r>
        <w:t>(2) A Tervtanács – a településképi vélemény megalapozása érdekében – véleményezi:</w:t>
      </w:r>
    </w:p>
    <w:p w14:paraId="2514C01B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az Önkormányzat külön rendeletében meghatározott, más tervtanács feladatkörébe nem utalt - jogszabályban építésügyi hatósági engedélyhez kötött - településképi véleményezési eljárásra kijelölt építmények építészeti-műszaki terveit, valamint</w:t>
      </w:r>
    </w:p>
    <w:p w14:paraId="281A9158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magyar építészetről szóló 2023. évi C. törvény 92. § (4) bekezdése szerinti, konkrét beruházást előkészítő telepítési tanulmányterveket,</w:t>
      </w:r>
    </w:p>
    <w:p w14:paraId="1E46A607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Tervtanács a fentieken túlmenően véleményez minden olyan egyéb építészeti-műszaki tervet, amelynek minősítésére Százhalombatta Város Önkormányzat Polgármestere, a főépítész vagy az illetékes elsőfokú építési hatóság vezetője felkéri.</w:t>
      </w:r>
    </w:p>
    <w:p w14:paraId="175C11D8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tervtanács összetétele</w:t>
      </w:r>
    </w:p>
    <w:p w14:paraId="422540E5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A37583A" w14:textId="77777777" w:rsidR="00B120A2" w:rsidRDefault="00000000">
      <w:pPr>
        <w:pStyle w:val="Szvegtrzs"/>
        <w:spacing w:after="0" w:line="240" w:lineRule="auto"/>
        <w:jc w:val="both"/>
      </w:pPr>
      <w:r>
        <w:t>(1) A Tervtanács az építészeti-műszaki tervezésben magas szintű elméleti és gyakorlati ismeretekkel rendelkező természetes személyekből álló szakmai tanácsadó testület.</w:t>
      </w:r>
    </w:p>
    <w:p w14:paraId="2840640A" w14:textId="77777777" w:rsidR="00B120A2" w:rsidRDefault="00000000">
      <w:pPr>
        <w:pStyle w:val="Szvegtrzs"/>
        <w:spacing w:before="240" w:after="0" w:line="240" w:lineRule="auto"/>
        <w:jc w:val="both"/>
      </w:pPr>
      <w:r>
        <w:t>(2) Az építészi tervtanács tagja az építésügyi és az építésüggyel összefüggő szakmagyakorlási tevékenységekről szóló kormányrendeletben meghatározott mesterfokozatú, vagy azzal egyenértékű képzésben szerzett szakképzettséggel és legalább ötéves szakmai gyakorlattal rendelkező, vagy a régészeti örökséggel és a műemléki értékkel kapcsolatos szakértői tevékenységről szóló kormányrendelet alapján szakértőként nyilvántartásba vett természetes személy lehet.</w:t>
      </w:r>
    </w:p>
    <w:p w14:paraId="494AAB99" w14:textId="77777777" w:rsidR="00B120A2" w:rsidRDefault="00000000">
      <w:pPr>
        <w:pStyle w:val="Szvegtrzs"/>
        <w:spacing w:before="240" w:after="0" w:line="240" w:lineRule="auto"/>
        <w:jc w:val="both"/>
      </w:pPr>
      <w:r>
        <w:t xml:space="preserve">(3) A tervtanácsi tagokat a főépítész javaslatára a polgármester nevezi ki. A kinevezés 4 évre szól. Ha a kinevezést kizáró körülmény a kinevezést követően merül fel, a polgármester a kinevezést visszavonja. </w:t>
      </w:r>
    </w:p>
    <w:p w14:paraId="50A5EFDC" w14:textId="77777777" w:rsidR="00B120A2" w:rsidRDefault="00000000">
      <w:pPr>
        <w:pStyle w:val="Szvegtrzs"/>
        <w:spacing w:before="240" w:after="0" w:line="240" w:lineRule="auto"/>
        <w:jc w:val="both"/>
      </w:pPr>
      <w:r>
        <w:t xml:space="preserve">(4) A Tervtanácsi eljárásban részt vevő személyek: </w:t>
      </w:r>
    </w:p>
    <w:p w14:paraId="08EFBE9D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tervtanács elnöke, a város főépítésze,</w:t>
      </w:r>
    </w:p>
    <w:p w14:paraId="707051E4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szavazati joggal bíró tagok,</w:t>
      </w:r>
    </w:p>
    <w:p w14:paraId="20029543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tanácskozási joggal meghívottak,</w:t>
      </w:r>
    </w:p>
    <w:p w14:paraId="1E24E184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tervtanács titkársági feladatait ellátó személy.</w:t>
      </w:r>
    </w:p>
    <w:p w14:paraId="07EC44F2" w14:textId="77777777" w:rsidR="00B120A2" w:rsidRDefault="00000000">
      <w:pPr>
        <w:pStyle w:val="Szvegtrzs"/>
        <w:spacing w:before="240" w:after="0" w:line="240" w:lineRule="auto"/>
        <w:jc w:val="both"/>
      </w:pPr>
      <w:r>
        <w:t>(5) A Tervtanács elnöke ellátja a Korm. rendeletben számára meghatározott feladatokat.</w:t>
      </w:r>
    </w:p>
    <w:p w14:paraId="0E1DB00A" w14:textId="77777777" w:rsidR="00B120A2" w:rsidRDefault="00000000">
      <w:pPr>
        <w:pStyle w:val="Szvegtrzs"/>
        <w:spacing w:before="240" w:after="0" w:line="240" w:lineRule="auto"/>
        <w:jc w:val="both"/>
      </w:pPr>
      <w:r>
        <w:t xml:space="preserve">(6) A Tervtanács tagjainak összeférhetetlenségéről a Korm. rendelet rendelkezik. </w:t>
      </w:r>
    </w:p>
    <w:p w14:paraId="23F724FC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B52979C" w14:textId="77777777" w:rsidR="00B120A2" w:rsidRDefault="00000000">
      <w:pPr>
        <w:pStyle w:val="Szvegtrzs"/>
        <w:spacing w:after="0" w:line="240" w:lineRule="auto"/>
        <w:jc w:val="both"/>
      </w:pPr>
      <w:r>
        <w:t>(1) A Tervtanács elnöke az egyes szakkérdések tisztázása, illetve a Tervtanács megalapozottabb vélemény-nyilvánítása érdekében bírálót kérhet fel.</w:t>
      </w:r>
    </w:p>
    <w:p w14:paraId="0A8F2121" w14:textId="77777777" w:rsidR="00B120A2" w:rsidRDefault="00000000">
      <w:pPr>
        <w:pStyle w:val="Szvegtrzs"/>
        <w:spacing w:before="240" w:after="0" w:line="240" w:lineRule="auto"/>
        <w:jc w:val="both"/>
      </w:pPr>
      <w:r>
        <w:t>(2) A bírálóra a Tervtanács tagjára vonatkozó szakmai feltételek az irányadók. Bírálónak tervtanácsi tag is felkérhető.</w:t>
      </w:r>
    </w:p>
    <w:p w14:paraId="2FF6A038" w14:textId="77777777" w:rsidR="00B120A2" w:rsidRDefault="00000000">
      <w:pPr>
        <w:pStyle w:val="Szvegtrzs"/>
        <w:spacing w:before="240" w:after="0" w:line="240" w:lineRule="auto"/>
        <w:jc w:val="both"/>
      </w:pPr>
      <w:r>
        <w:t>(3) A bírálót, nem tervtanácsi tag esetén a főépítész javaslatára a polgármester kéri fel és bízza meg.</w:t>
      </w:r>
    </w:p>
    <w:p w14:paraId="236D44C9" w14:textId="77777777" w:rsidR="00B120A2" w:rsidRDefault="00000000">
      <w:pPr>
        <w:pStyle w:val="Szvegtrzs"/>
        <w:spacing w:before="240" w:after="0" w:line="240" w:lineRule="auto"/>
        <w:jc w:val="both"/>
      </w:pPr>
      <w:r>
        <w:t>(4) A bíráló feladata a Tervtanácsra benyújtott tervdokumentáció írásos bírálatának elkészítése. A bírálat elkészítésére legfeljebb 5 munkanapot kell biztosítani.</w:t>
      </w:r>
    </w:p>
    <w:p w14:paraId="31F48E97" w14:textId="77777777" w:rsidR="00B120A2" w:rsidRDefault="00000000">
      <w:pPr>
        <w:pStyle w:val="Szvegtrzs"/>
        <w:spacing w:before="240" w:after="0" w:line="240" w:lineRule="auto"/>
        <w:jc w:val="both"/>
      </w:pPr>
      <w:r>
        <w:t>(5) A Tervtanács tagja, valamint a bíráló összeférhetetlenségére a Korm. rendelet rendelkezéseit kell alkalmazni.</w:t>
      </w:r>
    </w:p>
    <w:p w14:paraId="0E0EF9D8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14:paraId="6F9395C7" w14:textId="77777777" w:rsidR="00B120A2" w:rsidRDefault="00000000">
      <w:pPr>
        <w:pStyle w:val="Szvegtrzs"/>
        <w:spacing w:after="0" w:line="240" w:lineRule="auto"/>
        <w:jc w:val="both"/>
      </w:pPr>
      <w:r>
        <w:t>(1) A Tervtanács munkájának szervezését, valamint a működésével kapcsolatos egyéb adminisztratív feladatokat a Polgármesteri Hivatal – a jegyző által erre kijelölt – köztisztviselője (a továbbiakban: a Tervtanács titkára) látja el, aki erre irányuló tevékenységét a Tervtanács elnökének irányításával végzi.</w:t>
      </w:r>
    </w:p>
    <w:p w14:paraId="0BE5E9FC" w14:textId="77777777" w:rsidR="00B120A2" w:rsidRDefault="00000000">
      <w:pPr>
        <w:pStyle w:val="Szvegtrzs"/>
        <w:spacing w:before="240" w:after="0" w:line="240" w:lineRule="auto"/>
        <w:jc w:val="both"/>
      </w:pPr>
      <w:r>
        <w:t>(2) A Tervtanács titkára</w:t>
      </w:r>
    </w:p>
    <w:p w14:paraId="0E4E113C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elnökkel egyeztetve írásban meghívja a tervtanácsi tárgyalás résztvevőit,</w:t>
      </w:r>
    </w:p>
    <w:p w14:paraId="63F7F679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vezeti és összeállítja a jegyzőkönyvet,</w:t>
      </w:r>
    </w:p>
    <w:p w14:paraId="3AB76B54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elnök részére kiadományozásra előkészíti a Tervtanács állásfoglalását,</w:t>
      </w:r>
    </w:p>
    <w:p w14:paraId="299D5A85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megküldi az érintetteknek a tervtanácsi állásfoglalást,</w:t>
      </w:r>
    </w:p>
    <w:p w14:paraId="14A67477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végzi a Tervtanács működésével kapcsolatos iratkezelési feladatokat.</w:t>
      </w:r>
    </w:p>
    <w:p w14:paraId="50CEAC08" w14:textId="77777777" w:rsidR="00B120A2" w:rsidRDefault="00000000">
      <w:pPr>
        <w:pStyle w:val="Szvegtrzs"/>
        <w:spacing w:before="240" w:after="0" w:line="240" w:lineRule="auto"/>
        <w:jc w:val="both"/>
      </w:pPr>
      <w:r>
        <w:t>(3) A Tervtanács elnöke a titkár közreműködésével gondoskodik a Tervtanács állásfoglalásainak nyilvántartásáról.</w:t>
      </w:r>
    </w:p>
    <w:p w14:paraId="23AA8E97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tervtanács eljárás rendje</w:t>
      </w:r>
    </w:p>
    <w:p w14:paraId="612D0EF8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8A43150" w14:textId="77777777" w:rsidR="00B120A2" w:rsidRDefault="00000000">
      <w:pPr>
        <w:pStyle w:val="Szvegtrzs"/>
        <w:spacing w:after="0" w:line="240" w:lineRule="auto"/>
        <w:jc w:val="both"/>
      </w:pPr>
      <w:r>
        <w:t>(1) A Tervtanácsi eljárás az építészeti-műszaki tervdokumentáció benyújtójának kérelmére indul.</w:t>
      </w:r>
    </w:p>
    <w:p w14:paraId="6E048F25" w14:textId="77777777" w:rsidR="00B120A2" w:rsidRDefault="00000000">
      <w:pPr>
        <w:pStyle w:val="Szvegtrzs"/>
        <w:spacing w:before="240" w:after="0" w:line="240" w:lineRule="auto"/>
        <w:jc w:val="both"/>
      </w:pPr>
      <w:r>
        <w:t>(2) A dokumentációt Százhalombatta Város honlapján előre meghirdetett ülésnapok előtt legalább kilenc nappal, elektronikus formában, az építésügyi és örökségvédelmi hatósági eljárások elektronikus lefolytatását támogató dokumentációs rendszerben (a továbbiakban: ÉTDR) kell benyújtani.</w:t>
      </w:r>
    </w:p>
    <w:p w14:paraId="3FF46A6A" w14:textId="77777777" w:rsidR="00B120A2" w:rsidRDefault="00000000">
      <w:pPr>
        <w:pStyle w:val="Szvegtrzs"/>
        <w:spacing w:before="240" w:after="0" w:line="240" w:lineRule="auto"/>
        <w:jc w:val="both"/>
      </w:pPr>
      <w:r>
        <w:t>(3) Amennyiben a benyújtott tervdokumentáció nem felel meg a Korm. rendeletben előírt tartalmi követelményeknek, a Tervtanács titkára nyolc napon belül egy alkalommal, legfeljebb tíz napos határidővel hiánypótlásra szólíthatja fel a benyújtót. Ha a benyújtó a hiányzó dokumentációt a megadott határidőben nem pótolja, az elnök az eljárást megszünteti.</w:t>
      </w:r>
    </w:p>
    <w:p w14:paraId="1EA3349C" w14:textId="77777777" w:rsidR="00B120A2" w:rsidRDefault="00000000">
      <w:pPr>
        <w:pStyle w:val="Szvegtrzs"/>
        <w:spacing w:before="240" w:after="0" w:line="240" w:lineRule="auto"/>
        <w:jc w:val="both"/>
      </w:pPr>
      <w:r>
        <w:t>(4) Ha a benyújtott dokumentáció véleményezése nem tartozik a Tervtanács feladatkörébe, az elnök a tervtanácsi eljárást megszünteti. Ha a dokumentáció véleményezése más tervtanács hatáskörébe tartozik, az elnök erről tájékoztatja a benyújtót az arra illetékes tervtanács megjelölésével.</w:t>
      </w:r>
    </w:p>
    <w:p w14:paraId="7625FED0" w14:textId="77777777" w:rsidR="00B120A2" w:rsidRDefault="00000000">
      <w:pPr>
        <w:pStyle w:val="Szvegtrzs"/>
        <w:spacing w:before="240" w:after="0" w:line="240" w:lineRule="auto"/>
        <w:jc w:val="both"/>
      </w:pPr>
      <w:r>
        <w:t>(5) A (2) bekezdés szerinti tervdokumentációt a Tervtanács tagjai és a meghívott résztvevők számára a tárgyalás előtt legalább öt munkanappal tanulmányozásra hozzáférhetővé kell tenni.</w:t>
      </w:r>
    </w:p>
    <w:p w14:paraId="2AAD6FF8" w14:textId="77777777" w:rsidR="00B120A2" w:rsidRDefault="00000000">
      <w:pPr>
        <w:pStyle w:val="Szvegtrzs"/>
        <w:spacing w:before="240" w:after="0" w:line="240" w:lineRule="auto"/>
        <w:jc w:val="both"/>
      </w:pPr>
      <w:r>
        <w:t>(6) A Tervtanács a véleményét a dokumentáció hiánytalan benyújtását követő munkanaptól számított tizenöt napon belül alakítja ki. E határidő túllépése esetén a tervtanácsi véleményt megadottnak kell tekinteni.</w:t>
      </w:r>
    </w:p>
    <w:p w14:paraId="5AAD410D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43A58642" w14:textId="77777777" w:rsidR="00B120A2" w:rsidRDefault="00000000">
      <w:pPr>
        <w:pStyle w:val="Szvegtrzs"/>
        <w:spacing w:after="0" w:line="240" w:lineRule="auto"/>
        <w:jc w:val="both"/>
      </w:pPr>
      <w:r>
        <w:t>(1) A Tervtanács az elnök által tárgyalásra előterjesztett dokumentáció tartalmától függően az ügyrendjében meghatározott eltérő számban és összetételben, de legalább három taggal ülésezik. A Tervtanács ülése akkor határozatképes, ha azon a meghívott tagok többsége – de legalább három fő – jelen van.</w:t>
      </w:r>
    </w:p>
    <w:p w14:paraId="401C7974" w14:textId="77777777" w:rsidR="00B120A2" w:rsidRDefault="00000000">
      <w:pPr>
        <w:pStyle w:val="Szvegtrzs"/>
        <w:spacing w:before="240" w:after="0" w:line="240" w:lineRule="auto"/>
        <w:jc w:val="both"/>
      </w:pPr>
      <w:r>
        <w:lastRenderedPageBreak/>
        <w:t>(2) A Tervtanács a döntéseit egyszerű szótöbbséggel hozza meg, szavazategyenlőség esetén az elnök szavazata dönt. A Tervtanács bármely jelenlévő tagja – beleértve az elnököt is – kezdeményezheti a többségi döntéstől eltérő, írásban benyújtott különvéleményének a napirendről készült jegyzőkönyvhöz, illetve állásfoglaláshoz történő csatolását.</w:t>
      </w:r>
    </w:p>
    <w:p w14:paraId="1F6C2B10" w14:textId="77777777" w:rsidR="00B120A2" w:rsidRDefault="00000000">
      <w:pPr>
        <w:pStyle w:val="Szvegtrzs"/>
        <w:spacing w:before="240" w:after="0" w:line="240" w:lineRule="auto"/>
        <w:jc w:val="both"/>
      </w:pPr>
      <w:r>
        <w:t>(3) A tervtanácsi tagok jogaikat személyes jelenlét helyett elektronikus hírközlő eszközök igénybevételével – így interaktív kommunikációt lehetővé tevő, képi megjelenítésű információ-technikai eszközzel vagy telefonon történő bekapcsolódással – is gyakorolhatják. Az ügyrendben meghatározott létszám a Tervtanács határozatképességének ez esetben is feltétele. A határozatképességnél az elektronikus úton történő részvételt is figyelembe kell venni.</w:t>
      </w:r>
    </w:p>
    <w:p w14:paraId="13BCC913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4C7AA396" w14:textId="77777777" w:rsidR="00B120A2" w:rsidRDefault="00000000">
      <w:pPr>
        <w:pStyle w:val="Szvegtrzs"/>
        <w:spacing w:after="0" w:line="240" w:lineRule="auto"/>
        <w:jc w:val="both"/>
      </w:pPr>
      <w:r>
        <w:t>(1) A tervtanácsi ülésen tagként részt vesz:</w:t>
      </w:r>
    </w:p>
    <w:p w14:paraId="17E2887D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elnök által felkért személy,</w:t>
      </w:r>
    </w:p>
    <w:p w14:paraId="689AD277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Pest Vármegyei Építész Kamara képviselője.</w:t>
      </w:r>
    </w:p>
    <w:p w14:paraId="1688FBC5" w14:textId="77777777" w:rsidR="00B120A2" w:rsidRDefault="00000000">
      <w:pPr>
        <w:pStyle w:val="Szvegtrzs"/>
        <w:spacing w:before="240" w:after="0" w:line="240" w:lineRule="auto"/>
        <w:jc w:val="both"/>
      </w:pPr>
      <w:r>
        <w:t>(2) A tervtanácsi eljáráson tanácskozási joggal – szavazati jog nélkül – részt vesz:</w:t>
      </w:r>
    </w:p>
    <w:p w14:paraId="202F748F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tervdokumentáció benyújtója, építészeti - műszaki terv esetén a tervező,</w:t>
      </w:r>
    </w:p>
    <w:p w14:paraId="57974A12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védett természeti területet, </w:t>
      </w:r>
      <w:proofErr w:type="spellStart"/>
      <w:r>
        <w:t>Natura</w:t>
      </w:r>
      <w:proofErr w:type="spellEnd"/>
      <w:r>
        <w:t xml:space="preserve"> 2000 területet, az országos ökológiai hálózatot, a tájképvédelmi szempontból kiemelten kezelendő övezetet, a tájképvédelmi terület övezetét érintő ügyben a természetvédelmi hatóság, illetve a természetvédelmi kezelő képviselőjét.</w:t>
      </w:r>
    </w:p>
    <w:p w14:paraId="62017040" w14:textId="77777777" w:rsidR="00B120A2" w:rsidRDefault="00000000">
      <w:pPr>
        <w:pStyle w:val="Szvegtrzs"/>
        <w:spacing w:before="240" w:after="0" w:line="240" w:lineRule="auto"/>
        <w:jc w:val="both"/>
      </w:pPr>
      <w:r>
        <w:t>(3) A tervtanácsi eljárásra indokolt esetben tanácskozási joggal, szavazati jog nélkül az elnök meghívhatja:</w:t>
      </w:r>
    </w:p>
    <w:p w14:paraId="6C3C2DAD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tervvel érintett más személyt, szervezetet, illetőleg hatóság képviselőjét;</w:t>
      </w:r>
    </w:p>
    <w:p w14:paraId="5BB12B4D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indokolt esetben a benyújtott tervvel kapcsolatos szakági szakértőket;</w:t>
      </w:r>
    </w:p>
    <w:p w14:paraId="36D700B7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polgármestert,</w:t>
      </w:r>
    </w:p>
    <w:p w14:paraId="71433ADA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alpolgármestert,</w:t>
      </w:r>
    </w:p>
    <w:p w14:paraId="3B35BD40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az építésügyi hatóság tárgyban érintett szervezeti egységének vezetőjét,</w:t>
      </w:r>
    </w:p>
    <w:p w14:paraId="17AA0410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beruházót (építtetőt).</w:t>
      </w:r>
    </w:p>
    <w:p w14:paraId="706A9C0C" w14:textId="77777777" w:rsidR="00B120A2" w:rsidRDefault="00000000">
      <w:pPr>
        <w:pStyle w:val="Szvegtrzs"/>
        <w:spacing w:before="240" w:after="0" w:line="240" w:lineRule="auto"/>
        <w:jc w:val="both"/>
      </w:pPr>
      <w:r>
        <w:t>(4) A Tervtanács ülésének időpontjáról és napirendjéről az ülést megelőzően legalább öt nappal a Tervtanács titkára írásban értesíti a tagokat és a meghívottakat.</w:t>
      </w:r>
    </w:p>
    <w:p w14:paraId="44F16814" w14:textId="77777777" w:rsidR="00B120A2" w:rsidRDefault="00000000">
      <w:pPr>
        <w:pStyle w:val="Szvegtrzs"/>
        <w:spacing w:before="240" w:after="0" w:line="240" w:lineRule="auto"/>
        <w:jc w:val="both"/>
      </w:pPr>
      <w:r>
        <w:t>(5) A dokumentáció tervtanácsi tárgyalásáról jegyzőkönyv és az adott napirendi ponthoz meghívottak egyhangú hozzájárulása esetén hangfelvétel készül.</w:t>
      </w:r>
    </w:p>
    <w:p w14:paraId="7C329A82" w14:textId="77777777" w:rsidR="00B120A2" w:rsidRDefault="00000000">
      <w:pPr>
        <w:pStyle w:val="Szvegtrzs"/>
        <w:spacing w:before="240" w:after="0" w:line="240" w:lineRule="auto"/>
        <w:jc w:val="both"/>
      </w:pPr>
      <w:r>
        <w:t>(6) A tervtanácsi tárgyalás jegyzőkönyve tartalmazza a tárgyalás helyét és idejét, a résztvevők nevét és a részvétel jogcímét, az adott napirendi pontnál elhangzott lényeges megállapításokat, szavazások eredményét összesítve és a Tervtanácsnak az adott ügyben kialakított véleményét.</w:t>
      </w:r>
    </w:p>
    <w:p w14:paraId="3C5E65DD" w14:textId="77777777" w:rsidR="00B120A2" w:rsidRDefault="00000000">
      <w:pPr>
        <w:pStyle w:val="Szvegtrzs"/>
        <w:spacing w:before="240" w:after="0" w:line="240" w:lineRule="auto"/>
        <w:jc w:val="both"/>
      </w:pPr>
      <w:r>
        <w:t>(7) A Tervtanács ülései nem nyilvánosak.</w:t>
      </w:r>
    </w:p>
    <w:p w14:paraId="0C7693D9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Tervtanács szakmai véleményének kialakítása</w:t>
      </w:r>
    </w:p>
    <w:p w14:paraId="3C12A707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329E7E0D" w14:textId="77777777" w:rsidR="00B120A2" w:rsidRDefault="00000000">
      <w:pPr>
        <w:pStyle w:val="Szvegtrzs"/>
        <w:spacing w:after="0" w:line="240" w:lineRule="auto"/>
        <w:jc w:val="both"/>
      </w:pPr>
      <w:r>
        <w:t>(1) A Tervtanács a benyújtott-építészeti-műszaki tervdokumentáció szakmai véleményezése során a Korm. rendeletben felsorolt szempontoknak való megfelelést vizsgálja.</w:t>
      </w:r>
    </w:p>
    <w:p w14:paraId="05568FA5" w14:textId="77777777" w:rsidR="00B120A2" w:rsidRDefault="00000000">
      <w:pPr>
        <w:pStyle w:val="Szvegtrzs"/>
        <w:spacing w:before="240" w:after="0" w:line="240" w:lineRule="auto"/>
        <w:jc w:val="both"/>
      </w:pPr>
      <w:r>
        <w:lastRenderedPageBreak/>
        <w:t>(2) A Tervtanács a szakmai véleményét – tervtanácsi állásfoglalást vagy a tervtanácsi konzultációs véleményt - az (1) bekezdésben meghatározott szempontok vizsgálata alapján alakítja ki.</w:t>
      </w:r>
    </w:p>
    <w:p w14:paraId="64D15507" w14:textId="77777777" w:rsidR="00B120A2" w:rsidRDefault="00000000">
      <w:pPr>
        <w:pStyle w:val="Szvegtrzs"/>
        <w:spacing w:before="240" w:after="0" w:line="240" w:lineRule="auto"/>
        <w:jc w:val="both"/>
      </w:pPr>
      <w:r>
        <w:t>(3) A Tervtanács véleményében a tervdokumentációt engedélyezésre, illetve a tervdokumentáció alapján az építési tevékenységet</w:t>
      </w:r>
    </w:p>
    <w:p w14:paraId="4DB7CE33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megvalósításra – feltétel meghatározásával vagy feltétel nélkül – ajánlja, vagy</w:t>
      </w:r>
    </w:p>
    <w:p w14:paraId="1F6E6082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megvalósításra nem ajánlja.</w:t>
      </w:r>
    </w:p>
    <w:p w14:paraId="687916DE" w14:textId="77777777" w:rsidR="00B120A2" w:rsidRDefault="00000000">
      <w:pPr>
        <w:pStyle w:val="Szvegtrzs"/>
        <w:spacing w:before="240" w:after="0" w:line="240" w:lineRule="auto"/>
        <w:jc w:val="both"/>
      </w:pPr>
      <w:r>
        <w:t>(4) A tervtanácsi állásfoglalást, illetve a tervtanácsi konzultációs véleményt az elnök a jegyzőkönyvben és mellékleteiben foglaltak alapján külön dokumentumba foglalja, mely tartalmazza:</w:t>
      </w:r>
    </w:p>
    <w:p w14:paraId="086F32F8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(1) bekezdés szerinti szempontok vizsgálatát;</w:t>
      </w:r>
    </w:p>
    <w:p w14:paraId="2D031249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vélemény számát;</w:t>
      </w:r>
    </w:p>
    <w:p w14:paraId="69E14B37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(3) bekezdés szerint megfogalmazott javaslatot;</w:t>
      </w:r>
    </w:p>
    <w:p w14:paraId="030F6EE0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(3) bekezdés szerinti javaslat indokolását, a javasolt módosítási elemekkel, valamint</w:t>
      </w:r>
    </w:p>
    <w:p w14:paraId="021D3E74" w14:textId="77777777" w:rsidR="00B120A2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figyelemfelhívásként tartalmazhatja a helyi építési szabályzat rendelkezéseire vonatkozó észrevételeket.</w:t>
      </w:r>
    </w:p>
    <w:p w14:paraId="36F188AA" w14:textId="77777777" w:rsidR="00B120A2" w:rsidRDefault="00000000">
      <w:pPr>
        <w:pStyle w:val="Szvegtrzs"/>
        <w:spacing w:before="240" w:after="0" w:line="240" w:lineRule="auto"/>
        <w:jc w:val="both"/>
      </w:pPr>
      <w:r>
        <w:t>(5) A tervtanácsi véleményt a Tervtanács titkára az ÉTDR felületen megküldi a kérelem benyújtójának.</w:t>
      </w:r>
    </w:p>
    <w:p w14:paraId="6B14A5C9" w14:textId="77777777" w:rsidR="00B120A2" w:rsidRDefault="00000000">
      <w:pPr>
        <w:pStyle w:val="Szvegtrzs"/>
        <w:spacing w:before="240" w:after="0" w:line="240" w:lineRule="auto"/>
        <w:jc w:val="both"/>
      </w:pPr>
      <w:r>
        <w:t>(6) Az elnök – a Tervtanács titkárának közreműködésével – a Polgármesteri Hivatal iratkezelési szabályai szerint a jegyzőkönyvet és annak mellékleteit, valamint a Tervtanács állásfoglalását, továbbá a tervdokumentáció egy példányát és az azt tartalmazó digitális adathordozót nyilvántartásba veszi és megőrzi.</w:t>
      </w:r>
    </w:p>
    <w:p w14:paraId="122905E3" w14:textId="77777777" w:rsidR="00B120A2" w:rsidRDefault="00000000">
      <w:pPr>
        <w:pStyle w:val="Szvegtrzs"/>
        <w:spacing w:before="240" w:after="0" w:line="240" w:lineRule="auto"/>
        <w:jc w:val="both"/>
      </w:pPr>
      <w:r>
        <w:t>(7) A településképi vélemény ellen a közlésétől számított 15 napon belül kifogásnak van helye. A kifogást a magyar építészetről szóló 2023. évi C. törvény 98. § (4) bekezdése szerint az állami főépítészhez vagy a területi tervtanácshoz lehet benyújtani.</w:t>
      </w:r>
    </w:p>
    <w:p w14:paraId="4AD37E4D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Finanszírozás</w:t>
      </w:r>
    </w:p>
    <w:p w14:paraId="2EA12997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7C5429F" w14:textId="77777777" w:rsidR="00B120A2" w:rsidRDefault="00000000">
      <w:pPr>
        <w:pStyle w:val="Szvegtrzs"/>
        <w:spacing w:after="0" w:line="240" w:lineRule="auto"/>
        <w:jc w:val="both"/>
      </w:pPr>
      <w:r>
        <w:t>(1) A tervtanácsi eljárás díj- és illetékmentes.</w:t>
      </w:r>
    </w:p>
    <w:p w14:paraId="6599B383" w14:textId="77777777" w:rsidR="00B120A2" w:rsidRDefault="00000000">
      <w:pPr>
        <w:pStyle w:val="Szvegtrzs"/>
        <w:spacing w:before="240" w:after="0" w:line="240" w:lineRule="auto"/>
        <w:jc w:val="both"/>
      </w:pPr>
      <w:r>
        <w:t>(2) A Tervtanács működésével kapcsolatos költségeket az Önkormányzat viseli. Ennek fedezetét Százhalombatta Város Önkormányzata a mindenkori éves költségvetési rendeletében biztosítja.</w:t>
      </w:r>
    </w:p>
    <w:p w14:paraId="54889C34" w14:textId="77777777" w:rsidR="00B120A2" w:rsidRDefault="00000000">
      <w:pPr>
        <w:pStyle w:val="Szvegtrzs"/>
        <w:spacing w:before="240" w:after="0" w:line="240" w:lineRule="auto"/>
        <w:jc w:val="both"/>
      </w:pPr>
      <w:r>
        <w:t>(3) Jogszabály eltérő rendelkezésének hiányában tiszteletdíj illeti meg – az elnök kivételével – a Tervtanács tagját, mindazon napirendi pontok tekintetében, melyek tárgyalásán rész vett akár személyesen, akár online felületen, illetve a felkért bírálót a megbízás teljesítésekor.</w:t>
      </w:r>
    </w:p>
    <w:p w14:paraId="17DD5B26" w14:textId="77777777" w:rsidR="00B120A2" w:rsidRDefault="00000000">
      <w:pPr>
        <w:pStyle w:val="Szvegtrzs"/>
        <w:spacing w:before="240" w:after="0" w:line="240" w:lineRule="auto"/>
        <w:jc w:val="both"/>
      </w:pPr>
      <w:r>
        <w:t>(4) A tiszteletdíj mértékét és a kifizetés feltételeit az Ügyrend határozza meg.</w:t>
      </w:r>
    </w:p>
    <w:p w14:paraId="21FE75A2" w14:textId="77777777" w:rsidR="00B120A2" w:rsidRDefault="00000000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Záró rendelkezések</w:t>
      </w:r>
    </w:p>
    <w:p w14:paraId="39F37D80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4D227370" w14:textId="77777777" w:rsidR="00B120A2" w:rsidRDefault="00000000">
      <w:pPr>
        <w:pStyle w:val="Szvegtrzs"/>
        <w:spacing w:after="0" w:line="240" w:lineRule="auto"/>
        <w:jc w:val="both"/>
      </w:pPr>
      <w:r>
        <w:t>E rendelet hatálybalépésével hatályát veszti az Építészeti - Műszaki Tervtanács létrehozásáról és működési rendjéről szóló 5/2013. (IV.10.) önkormányzati rendelet, valamint a településfejlesztéssel, településrendezéssel és településkép-érvényesítéssel összefüggő partnerségi egyeztetés helyi szabályairól szóló 16/2017. (IX.27.) önkormányzati rendelet.</w:t>
      </w:r>
    </w:p>
    <w:p w14:paraId="3DB364A8" w14:textId="77777777" w:rsidR="00B120A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12. §</w:t>
      </w:r>
    </w:p>
    <w:p w14:paraId="5B87EB2C" w14:textId="77777777" w:rsidR="00B120A2" w:rsidRDefault="00000000">
      <w:pPr>
        <w:pStyle w:val="Szvegtrzs"/>
        <w:spacing w:after="0" w:line="240" w:lineRule="auto"/>
        <w:jc w:val="both"/>
      </w:pPr>
      <w:r>
        <w:t>Ez a rendelet 2025. december 1-jén lép hatályba.</w:t>
      </w:r>
    </w:p>
    <w:p w14:paraId="61E5218B" w14:textId="77777777" w:rsidR="005E6535" w:rsidRDefault="005E6535">
      <w:pPr>
        <w:pStyle w:val="Szvegtrzs"/>
        <w:spacing w:after="0" w:line="240" w:lineRule="auto"/>
        <w:jc w:val="both"/>
      </w:pPr>
    </w:p>
    <w:p w14:paraId="1DDAB7FB" w14:textId="77777777" w:rsidR="005E6535" w:rsidRDefault="005E6535">
      <w:pPr>
        <w:pStyle w:val="Szvegtrzs"/>
        <w:spacing w:after="0" w:line="240" w:lineRule="auto"/>
        <w:jc w:val="both"/>
      </w:pPr>
    </w:p>
    <w:p w14:paraId="6BA57013" w14:textId="77777777" w:rsidR="005E6535" w:rsidRDefault="005E6535">
      <w:pPr>
        <w:pStyle w:val="Szvegtrzs"/>
        <w:spacing w:after="0" w:line="240" w:lineRule="auto"/>
        <w:jc w:val="both"/>
      </w:pPr>
    </w:p>
    <w:p w14:paraId="44C9819D" w14:textId="77777777" w:rsidR="005E6535" w:rsidRDefault="005E6535" w:rsidP="005E6535">
      <w:pPr>
        <w:jc w:val="both"/>
      </w:pPr>
      <w:r w:rsidRPr="00C04C6D">
        <w:t xml:space="preserve">Százhalombatta, </w:t>
      </w:r>
      <w:r>
        <w:t>2025. november 28.</w:t>
      </w:r>
    </w:p>
    <w:p w14:paraId="017E2F7E" w14:textId="77777777" w:rsidR="005E6535" w:rsidRDefault="005E6535" w:rsidP="005E6535">
      <w:pPr>
        <w:jc w:val="both"/>
      </w:pPr>
    </w:p>
    <w:p w14:paraId="60F0A4E0" w14:textId="77777777" w:rsidR="005E6535" w:rsidRDefault="005E6535" w:rsidP="005E6535">
      <w:pPr>
        <w:jc w:val="both"/>
      </w:pPr>
    </w:p>
    <w:p w14:paraId="0AF216BF" w14:textId="77777777" w:rsidR="005E6535" w:rsidRDefault="005E6535" w:rsidP="005E6535">
      <w:pPr>
        <w:jc w:val="both"/>
      </w:pPr>
    </w:p>
    <w:p w14:paraId="045F5583" w14:textId="77777777" w:rsidR="005E6535" w:rsidRDefault="005E6535" w:rsidP="005E6535">
      <w:pPr>
        <w:jc w:val="both"/>
      </w:pPr>
    </w:p>
    <w:p w14:paraId="586037F0" w14:textId="77777777" w:rsidR="005E6535" w:rsidRPr="00181CA5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ind w:left="708" w:firstLine="426"/>
      </w:pPr>
    </w:p>
    <w:p w14:paraId="7E4ED89C" w14:textId="77777777" w:rsidR="005E6535" w:rsidRPr="00181CA5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ind w:left="708" w:firstLine="426"/>
        <w:rPr>
          <w:b/>
          <w:bCs/>
        </w:rPr>
      </w:pPr>
      <w:r w:rsidRPr="00181CA5">
        <w:rPr>
          <w:b/>
          <w:bCs/>
        </w:rPr>
        <w:t>dr. Turbucz Sándor                                                  Vezér Mihály Ph.D.</w:t>
      </w:r>
    </w:p>
    <w:p w14:paraId="31D8E47D" w14:textId="77777777" w:rsidR="005E6535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</w:pPr>
      <w:r w:rsidRPr="00181CA5">
        <w:tab/>
        <w:t xml:space="preserve">           címzetes főjegyző                                                             polgármester</w:t>
      </w:r>
    </w:p>
    <w:p w14:paraId="68C26726" w14:textId="77777777" w:rsidR="005E6535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u w:val="single"/>
          <w:lang w:eastAsia="en-US"/>
        </w:rPr>
      </w:pPr>
    </w:p>
    <w:p w14:paraId="04FC118C" w14:textId="77777777" w:rsidR="005E6535" w:rsidRDefault="005E6535" w:rsidP="005E6535">
      <w:pPr>
        <w:pStyle w:val="Szvegtrzs"/>
        <w:spacing w:after="0" w:line="240" w:lineRule="auto"/>
        <w:jc w:val="both"/>
      </w:pPr>
    </w:p>
    <w:p w14:paraId="5539DB2F" w14:textId="77777777" w:rsidR="005E6535" w:rsidRDefault="005E6535" w:rsidP="005E6535">
      <w:pPr>
        <w:pStyle w:val="Szvegtrzs"/>
        <w:spacing w:after="0" w:line="240" w:lineRule="auto"/>
        <w:jc w:val="both"/>
      </w:pPr>
    </w:p>
    <w:p w14:paraId="279A842D" w14:textId="77777777" w:rsidR="005E6535" w:rsidRDefault="005E6535" w:rsidP="005E6535">
      <w:pPr>
        <w:pStyle w:val="Szvegtrzs"/>
        <w:spacing w:after="0" w:line="240" w:lineRule="auto"/>
        <w:jc w:val="both"/>
      </w:pPr>
    </w:p>
    <w:p w14:paraId="6DCD6D9D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u w:val="single"/>
          <w:lang w:eastAsia="en-US"/>
        </w:rPr>
      </w:pPr>
      <w:r w:rsidRPr="00316658">
        <w:rPr>
          <w:rFonts w:eastAsia="Calibri"/>
          <w:u w:val="single"/>
          <w:lang w:eastAsia="en-US"/>
        </w:rPr>
        <w:t>Kihirdetési záradék:</w:t>
      </w:r>
    </w:p>
    <w:p w14:paraId="7CF313DF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144E4B53" w14:textId="41189DB7" w:rsidR="005E6535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</w:pPr>
      <w:r w:rsidRPr="00316658">
        <w:rPr>
          <w:rFonts w:eastAsia="Calibri"/>
          <w:lang w:eastAsia="en-US"/>
        </w:rPr>
        <w:t xml:space="preserve">E rendelet kihirdetve a Polgármesteri Hivatal Hirdetőtábláján </w:t>
      </w:r>
      <w:r>
        <w:t>2025. november 28-án</w:t>
      </w:r>
      <w:r>
        <w:t>.</w:t>
      </w:r>
    </w:p>
    <w:p w14:paraId="5C4FA5FF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1AAC65A1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62C386FC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</w:p>
    <w:p w14:paraId="021E65EA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lang w:eastAsia="en-US"/>
        </w:rPr>
      </w:pPr>
      <w:r w:rsidRPr="00316658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>Dr. Turbucz Sándor</w:t>
      </w:r>
    </w:p>
    <w:p w14:paraId="633878DA" w14:textId="77777777" w:rsidR="005E6535" w:rsidRPr="00316658" w:rsidRDefault="005E6535" w:rsidP="005E6535">
      <w:pPr>
        <w:tabs>
          <w:tab w:val="left" w:pos="567"/>
          <w:tab w:val="left" w:pos="2127"/>
          <w:tab w:val="left" w:pos="2694"/>
          <w:tab w:val="right" w:pos="9070"/>
        </w:tabs>
        <w:rPr>
          <w:rFonts w:eastAsia="Calibri"/>
          <w:b/>
          <w:bCs/>
          <w:lang w:eastAsia="en-US"/>
        </w:rPr>
      </w:pP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</w:r>
      <w:r w:rsidRPr="00316658">
        <w:rPr>
          <w:rFonts w:eastAsia="Calibri"/>
          <w:lang w:eastAsia="en-US"/>
        </w:rPr>
        <w:tab/>
        <w:t xml:space="preserve">    címzetes főjegyző</w:t>
      </w:r>
    </w:p>
    <w:p w14:paraId="26295A1F" w14:textId="77777777" w:rsidR="005E6535" w:rsidRDefault="005E6535">
      <w:pPr>
        <w:pStyle w:val="Szvegtrzs"/>
        <w:spacing w:after="0" w:line="240" w:lineRule="auto"/>
        <w:jc w:val="both"/>
        <w:sectPr w:rsidR="005E6535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B732FFB" w14:textId="77777777" w:rsidR="00B120A2" w:rsidRDefault="00B120A2">
      <w:pPr>
        <w:pStyle w:val="Szvegtrzs"/>
        <w:spacing w:after="0"/>
        <w:jc w:val="center"/>
      </w:pPr>
    </w:p>
    <w:p w14:paraId="2D04660F" w14:textId="77777777" w:rsidR="00B120A2" w:rsidRDefault="00000000">
      <w:pPr>
        <w:pStyle w:val="Szvegtrzs"/>
        <w:spacing w:after="159" w:line="240" w:lineRule="auto"/>
        <w:ind w:left="159" w:right="159"/>
        <w:jc w:val="center"/>
      </w:pPr>
      <w:r>
        <w:t>Általános indokolás</w:t>
      </w:r>
    </w:p>
    <w:p w14:paraId="1CCC17EE" w14:textId="77777777" w:rsidR="00B120A2" w:rsidRDefault="00000000">
      <w:pPr>
        <w:pStyle w:val="Szvegtrzs"/>
        <w:spacing w:after="160" w:line="240" w:lineRule="auto"/>
        <w:jc w:val="both"/>
      </w:pPr>
      <w:r>
        <w:t>Százhalombatta Város Önkormányzat Képviselő-testülete a magyar építészetről szóló 2023. évi C. törvény 225. § (8) bekezdés 3. pontjában kapott felhatalmazás alapján, a Magyarország helyi önkormányzatairól szóló 2011. évi CLXXXIX. törvény 13. § (1) bekezdés 1. pontjában meghatározott feladatkörében eljárva dönt arról, hogy a települési környezet, a táj -és településkép, a beépítési és az építészeti jellegzetesség, a helyi jelleg védelme, valamint a helyi építészeti értékek és örökség védelme, továbbá a jogszabályok összehangolt érvényre juttatása érdekében, szakmai tanácsadó, véleményező testületként Helyi Építészeti Tervtanácsot (a továbbiakban: Tervtanács) működtet.</w:t>
      </w:r>
    </w:p>
    <w:p w14:paraId="5CBECE11" w14:textId="77777777" w:rsidR="00B120A2" w:rsidRDefault="00000000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1EF43C64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1ABD967B" w14:textId="77777777" w:rsidR="00B120A2" w:rsidRDefault="00000000">
      <w:pPr>
        <w:pStyle w:val="Szvegtrzs"/>
        <w:spacing w:after="0" w:line="240" w:lineRule="auto"/>
        <w:jc w:val="both"/>
      </w:pPr>
      <w:r>
        <w:t>Általános rendelkezéseket és a rendelet hatályát tartalmazza.</w:t>
      </w:r>
    </w:p>
    <w:p w14:paraId="7642B177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779F18B0" w14:textId="77777777" w:rsidR="00B120A2" w:rsidRDefault="00000000">
      <w:pPr>
        <w:pStyle w:val="Szvegtrzs"/>
        <w:spacing w:after="0" w:line="240" w:lineRule="auto"/>
        <w:jc w:val="both"/>
      </w:pPr>
      <w:r>
        <w:t>Részletezi a Tervtanács feladatait.</w:t>
      </w:r>
    </w:p>
    <w:p w14:paraId="2D831EE3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3–5. §-hoz </w:t>
      </w:r>
    </w:p>
    <w:p w14:paraId="1A44A330" w14:textId="77777777" w:rsidR="00B120A2" w:rsidRDefault="00000000">
      <w:pPr>
        <w:pStyle w:val="Szvegtrzs"/>
        <w:spacing w:after="0" w:line="240" w:lineRule="auto"/>
        <w:jc w:val="both"/>
      </w:pPr>
      <w:r>
        <w:t>A tervtanács összetételére, tagjaira vonatkozó szabályokat tartalmazza.</w:t>
      </w:r>
    </w:p>
    <w:p w14:paraId="56352F2B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6–8. §-hoz </w:t>
      </w:r>
    </w:p>
    <w:p w14:paraId="515F7071" w14:textId="77777777" w:rsidR="00B120A2" w:rsidRDefault="00000000">
      <w:pPr>
        <w:pStyle w:val="Szvegtrzs"/>
        <w:spacing w:after="160" w:line="240" w:lineRule="auto"/>
        <w:jc w:val="both"/>
      </w:pPr>
      <w:r>
        <w:t>A Tervtanács eljárás rendjét részletezi.</w:t>
      </w:r>
    </w:p>
    <w:p w14:paraId="55698780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9. §-hoz </w:t>
      </w:r>
    </w:p>
    <w:p w14:paraId="4C801B48" w14:textId="77777777" w:rsidR="00B120A2" w:rsidRDefault="00000000">
      <w:pPr>
        <w:pStyle w:val="Szvegtrzs"/>
        <w:spacing w:after="160" w:line="240" w:lineRule="auto"/>
        <w:jc w:val="both"/>
      </w:pPr>
      <w:r>
        <w:t>A Tervtanács szakmai véleményének kialakítására vonatkozó szabályokat állapítja meg.</w:t>
      </w:r>
    </w:p>
    <w:p w14:paraId="69A37491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10. §-hoz </w:t>
      </w:r>
    </w:p>
    <w:p w14:paraId="3EBBCF98" w14:textId="77777777" w:rsidR="00B120A2" w:rsidRDefault="00000000">
      <w:pPr>
        <w:pStyle w:val="Szvegtrzs"/>
        <w:spacing w:after="160" w:line="240" w:lineRule="auto"/>
        <w:jc w:val="both"/>
      </w:pPr>
      <w:r>
        <w:t>A Tervtanácsi eljárásra és a Tervtanácsi tagok tiszteletdíjára vonatkozó előírásokat tartalmazza.</w:t>
      </w:r>
    </w:p>
    <w:p w14:paraId="4617C9CB" w14:textId="77777777" w:rsidR="00B120A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11. §-hoz és a 12. §-hoz </w:t>
      </w:r>
    </w:p>
    <w:p w14:paraId="19A546D7" w14:textId="77777777" w:rsidR="00B120A2" w:rsidRDefault="00000000">
      <w:pPr>
        <w:pStyle w:val="Szvegtrzs"/>
        <w:spacing w:after="160" w:line="240" w:lineRule="auto"/>
        <w:jc w:val="both"/>
      </w:pPr>
      <w:r>
        <w:t>A rendelet hatálybalépését, valamint két rendelet hatályon kívül helyezését tartalmazza.</w:t>
      </w:r>
    </w:p>
    <w:sectPr w:rsidR="00B120A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E93E" w14:textId="77777777" w:rsidR="00AC736F" w:rsidRDefault="00AC736F">
      <w:r>
        <w:separator/>
      </w:r>
    </w:p>
  </w:endnote>
  <w:endnote w:type="continuationSeparator" w:id="0">
    <w:p w14:paraId="21F70DF6" w14:textId="77777777" w:rsidR="00AC736F" w:rsidRDefault="00AC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6658" w14:textId="77777777" w:rsidR="00B120A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FD0C" w14:textId="77777777" w:rsidR="00B120A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E23F" w14:textId="77777777" w:rsidR="00AC736F" w:rsidRDefault="00AC736F">
      <w:r>
        <w:separator/>
      </w:r>
    </w:p>
  </w:footnote>
  <w:footnote w:type="continuationSeparator" w:id="0">
    <w:p w14:paraId="2F86EA3B" w14:textId="77777777" w:rsidR="00AC736F" w:rsidRDefault="00AC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2D95"/>
    <w:multiLevelType w:val="multilevel"/>
    <w:tmpl w:val="B36CE38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958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A2"/>
    <w:rsid w:val="005E6535"/>
    <w:rsid w:val="007C5164"/>
    <w:rsid w:val="00AC736F"/>
    <w:rsid w:val="00B120A2"/>
    <w:rsid w:val="00D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1402"/>
  <w15:docId w15:val="{526FD51A-38B5-4C5B-9FB1-A3E2C4EB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5E6535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1821</Words>
  <Characters>12569</Characters>
  <Application>Microsoft Office Word</Application>
  <DocSecurity>0</DocSecurity>
  <Lines>104</Lines>
  <Paragraphs>28</Paragraphs>
  <ScaleCrop>false</ScaleCrop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Brigitta</dc:creator>
  <dc:description/>
  <cp:lastModifiedBy>Nagy Brigitta</cp:lastModifiedBy>
  <cp:revision>3</cp:revision>
  <dcterms:created xsi:type="dcterms:W3CDTF">2025-11-27T08:59:00Z</dcterms:created>
  <dcterms:modified xsi:type="dcterms:W3CDTF">2025-11-27T08:59:00Z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